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642C" w:rsidRPr="00EA169D" w:rsidRDefault="006B642C" w:rsidP="006B642C">
      <w:pPr>
        <w:spacing w:line="560" w:lineRule="exact"/>
        <w:rPr>
          <w:rFonts w:ascii="方正黑体_GBK" w:eastAsia="方正黑体_GBK" w:hAnsi="Times New Roman" w:hint="eastAsia"/>
          <w:spacing w:val="6"/>
          <w:sz w:val="30"/>
          <w:szCs w:val="30"/>
        </w:rPr>
      </w:pPr>
      <w:r w:rsidRPr="00EA169D">
        <w:rPr>
          <w:rFonts w:ascii="方正黑体_GBK" w:eastAsia="方正黑体_GBK" w:hAnsi="Times New Roman" w:hint="eastAsia"/>
          <w:spacing w:val="6"/>
          <w:sz w:val="30"/>
          <w:szCs w:val="30"/>
        </w:rPr>
        <w:t>附1</w:t>
      </w:r>
    </w:p>
    <w:p w:rsidR="006B642C" w:rsidRPr="00EA169D" w:rsidRDefault="006B642C" w:rsidP="006B642C">
      <w:pPr>
        <w:spacing w:line="560" w:lineRule="exact"/>
        <w:ind w:firstLineChars="200" w:firstLine="624"/>
        <w:rPr>
          <w:rFonts w:ascii="方正仿宋_GBK" w:eastAsia="方正仿宋_GBK" w:hint="eastAsia"/>
          <w:spacing w:val="6"/>
          <w:sz w:val="30"/>
          <w:szCs w:val="24"/>
        </w:rPr>
      </w:pPr>
    </w:p>
    <w:p w:rsidR="006B642C" w:rsidRPr="00EA169D" w:rsidRDefault="006B642C" w:rsidP="006B642C">
      <w:pPr>
        <w:spacing w:line="560" w:lineRule="exact"/>
        <w:jc w:val="center"/>
        <w:rPr>
          <w:rFonts w:ascii="方正小标宋_GBK" w:eastAsia="方正小标宋_GBK" w:hAnsi="方正小标宋_GBK" w:cs="方正小标宋_GBK" w:hint="eastAsia"/>
          <w:bCs/>
          <w:spacing w:val="6"/>
          <w:sz w:val="36"/>
          <w:szCs w:val="36"/>
        </w:rPr>
      </w:pPr>
      <w:r w:rsidRPr="00EA169D">
        <w:rPr>
          <w:rFonts w:ascii="方正小标宋_GBK" w:eastAsia="方正小标宋_GBK" w:hAnsi="方正小标宋_GBK" w:cs="方正小标宋_GBK" w:hint="eastAsia"/>
          <w:bCs/>
          <w:spacing w:val="6"/>
          <w:sz w:val="36"/>
          <w:szCs w:val="36"/>
        </w:rPr>
        <w:t>国家林业草原XX工程技术研究中心申请报告</w:t>
      </w:r>
    </w:p>
    <w:p w:rsidR="006B642C" w:rsidRPr="00EA169D" w:rsidRDefault="006B642C" w:rsidP="006B642C">
      <w:pPr>
        <w:spacing w:line="560" w:lineRule="exact"/>
        <w:jc w:val="center"/>
        <w:rPr>
          <w:rFonts w:ascii="方正小标宋_GBK" w:eastAsia="方正小标宋_GBK" w:hAnsi="方正小标宋_GBK" w:cs="方正小标宋_GBK" w:hint="eastAsia"/>
          <w:bCs/>
          <w:spacing w:val="6"/>
          <w:sz w:val="36"/>
          <w:szCs w:val="36"/>
        </w:rPr>
      </w:pPr>
      <w:r w:rsidRPr="00EA169D">
        <w:rPr>
          <w:rFonts w:ascii="方正小标宋_GBK" w:eastAsia="方正小标宋_GBK" w:hAnsi="方正小标宋_GBK" w:cs="方正小标宋_GBK" w:hint="eastAsia"/>
          <w:bCs/>
          <w:spacing w:val="6"/>
          <w:sz w:val="36"/>
          <w:szCs w:val="36"/>
        </w:rPr>
        <w:t>编写提纲</w:t>
      </w:r>
    </w:p>
    <w:p w:rsidR="006B642C" w:rsidRPr="00EA169D" w:rsidRDefault="006B642C" w:rsidP="006B642C">
      <w:pPr>
        <w:spacing w:line="560" w:lineRule="exact"/>
        <w:ind w:firstLineChars="200" w:firstLine="624"/>
        <w:jc w:val="center"/>
        <w:rPr>
          <w:rFonts w:ascii="方正仿宋_GBK" w:eastAsia="方正仿宋_GBK" w:hAnsi="黑体"/>
          <w:spacing w:val="6"/>
          <w:sz w:val="30"/>
          <w:szCs w:val="28"/>
        </w:rPr>
      </w:pPr>
    </w:p>
    <w:p w:rsidR="006B642C" w:rsidRPr="00EA169D" w:rsidRDefault="006B642C" w:rsidP="006B642C">
      <w:pPr>
        <w:adjustRightInd w:val="0"/>
        <w:snapToGrid w:val="0"/>
        <w:spacing w:line="560" w:lineRule="exact"/>
        <w:ind w:firstLineChars="200" w:firstLine="624"/>
        <w:rPr>
          <w:rFonts w:ascii="方正黑体_GBK" w:eastAsia="方正黑体_GBK" w:hAnsi="方正黑体_GBK" w:cs="方正黑体_GBK" w:hint="eastAsia"/>
          <w:bCs/>
          <w:spacing w:val="6"/>
          <w:sz w:val="30"/>
          <w:szCs w:val="30"/>
        </w:rPr>
      </w:pPr>
      <w:r w:rsidRPr="00EA169D">
        <w:rPr>
          <w:rFonts w:ascii="方正黑体_GBK" w:eastAsia="方正黑体_GBK" w:hAnsi="方正黑体_GBK" w:cs="方正黑体_GBK" w:hint="eastAsia"/>
          <w:bCs/>
          <w:spacing w:val="6"/>
          <w:sz w:val="30"/>
          <w:szCs w:val="30"/>
        </w:rPr>
        <w:t>一、摘要</w:t>
      </w:r>
    </w:p>
    <w:p w:rsidR="006B642C" w:rsidRPr="00EA169D" w:rsidRDefault="006B642C" w:rsidP="006B642C">
      <w:pPr>
        <w:adjustRightInd w:val="0"/>
        <w:snapToGrid w:val="0"/>
        <w:spacing w:line="560" w:lineRule="exact"/>
        <w:ind w:firstLineChars="200" w:firstLine="624"/>
        <w:rPr>
          <w:rFonts w:ascii="方正黑体_GBK" w:eastAsia="方正黑体_GBK" w:hAnsi="方正黑体_GBK" w:cs="方正黑体_GBK" w:hint="eastAsia"/>
          <w:bCs/>
          <w:spacing w:val="6"/>
          <w:sz w:val="30"/>
          <w:szCs w:val="30"/>
        </w:rPr>
      </w:pPr>
      <w:r w:rsidRPr="00EA169D">
        <w:rPr>
          <w:rFonts w:ascii="方正黑体_GBK" w:eastAsia="方正黑体_GBK" w:hAnsi="方正黑体_GBK" w:cs="方正黑体_GBK" w:hint="eastAsia"/>
          <w:bCs/>
          <w:spacing w:val="6"/>
          <w:sz w:val="30"/>
          <w:szCs w:val="30"/>
        </w:rPr>
        <w:t>二、背景和必要性</w:t>
      </w:r>
    </w:p>
    <w:p w:rsidR="006B642C" w:rsidRPr="00EA169D" w:rsidRDefault="006B642C" w:rsidP="006B642C">
      <w:pPr>
        <w:adjustRightInd w:val="0"/>
        <w:snapToGrid w:val="0"/>
        <w:spacing w:line="560" w:lineRule="exact"/>
        <w:ind w:firstLineChars="200" w:firstLine="624"/>
        <w:rPr>
          <w:rFonts w:ascii="方正仿宋_GBK" w:eastAsia="方正仿宋_GBK" w:hAnsi="方正楷体_GBK" w:cs="方正楷体_GBK" w:hint="eastAsia"/>
          <w:spacing w:val="6"/>
          <w:sz w:val="30"/>
          <w:szCs w:val="30"/>
        </w:rPr>
      </w:pPr>
      <w:r>
        <w:rPr>
          <w:rFonts w:ascii="方正仿宋_GBK" w:eastAsia="方正仿宋_GBK" w:hAnsi="方正楷体_GBK" w:cs="方正楷体_GBK" w:hint="eastAsia"/>
          <w:spacing w:val="6"/>
          <w:sz w:val="30"/>
          <w:szCs w:val="30"/>
        </w:rPr>
        <w:t>（</w:t>
      </w:r>
      <w:r w:rsidRPr="00EA169D">
        <w:rPr>
          <w:rFonts w:ascii="方正仿宋_GBK" w:eastAsia="方正仿宋_GBK" w:hAnsi="方正楷体_GBK" w:cs="方正楷体_GBK" w:hint="eastAsia"/>
          <w:spacing w:val="6"/>
          <w:sz w:val="30"/>
          <w:szCs w:val="30"/>
        </w:rPr>
        <w:t>一</w:t>
      </w:r>
      <w:r>
        <w:rPr>
          <w:rFonts w:ascii="方正仿宋_GBK" w:eastAsia="方正仿宋_GBK" w:hAnsi="方正楷体_GBK" w:cs="方正楷体_GBK" w:hint="eastAsia"/>
          <w:spacing w:val="6"/>
          <w:sz w:val="30"/>
          <w:szCs w:val="30"/>
        </w:rPr>
        <w:t>）</w:t>
      </w:r>
      <w:r w:rsidRPr="00EA169D">
        <w:rPr>
          <w:rFonts w:ascii="方正仿宋_GBK" w:eastAsia="方正仿宋_GBK" w:hAnsi="方正楷体_GBK" w:cs="方正楷体_GBK" w:hint="eastAsia"/>
          <w:spacing w:val="6"/>
          <w:sz w:val="30"/>
          <w:szCs w:val="30"/>
        </w:rPr>
        <w:t>本领域在国民经济建设中的地位与作用</w:t>
      </w:r>
    </w:p>
    <w:p w:rsidR="006B642C" w:rsidRPr="00EA169D" w:rsidRDefault="006B642C" w:rsidP="006B642C">
      <w:pPr>
        <w:adjustRightInd w:val="0"/>
        <w:snapToGrid w:val="0"/>
        <w:spacing w:line="560" w:lineRule="exact"/>
        <w:ind w:firstLineChars="200" w:firstLine="624"/>
        <w:rPr>
          <w:rFonts w:ascii="方正仿宋_GBK" w:eastAsia="方正仿宋_GBK" w:hAnsi="方正楷体_GBK" w:cs="方正楷体_GBK" w:hint="eastAsia"/>
          <w:spacing w:val="6"/>
          <w:sz w:val="30"/>
          <w:szCs w:val="30"/>
        </w:rPr>
      </w:pPr>
      <w:r>
        <w:rPr>
          <w:rFonts w:ascii="方正仿宋_GBK" w:eastAsia="方正仿宋_GBK" w:hAnsi="方正楷体_GBK" w:cs="方正楷体_GBK" w:hint="eastAsia"/>
          <w:spacing w:val="6"/>
          <w:sz w:val="30"/>
          <w:szCs w:val="30"/>
        </w:rPr>
        <w:t>（</w:t>
      </w:r>
      <w:r w:rsidRPr="00EA169D">
        <w:rPr>
          <w:rFonts w:ascii="方正仿宋_GBK" w:eastAsia="方正仿宋_GBK" w:hAnsi="方正楷体_GBK" w:cs="方正楷体_GBK" w:hint="eastAsia"/>
          <w:spacing w:val="6"/>
          <w:sz w:val="30"/>
          <w:szCs w:val="30"/>
        </w:rPr>
        <w:t>二</w:t>
      </w:r>
      <w:r>
        <w:rPr>
          <w:rFonts w:ascii="方正仿宋_GBK" w:eastAsia="方正仿宋_GBK" w:hAnsi="方正楷体_GBK" w:cs="方正楷体_GBK" w:hint="eastAsia"/>
          <w:spacing w:val="6"/>
          <w:sz w:val="30"/>
          <w:szCs w:val="30"/>
        </w:rPr>
        <w:t>）</w:t>
      </w:r>
      <w:r w:rsidRPr="00EA169D">
        <w:rPr>
          <w:rFonts w:ascii="方正仿宋_GBK" w:eastAsia="方正仿宋_GBK" w:hAnsi="方正楷体_GBK" w:cs="方正楷体_GBK" w:hint="eastAsia"/>
          <w:spacing w:val="6"/>
          <w:sz w:val="30"/>
          <w:szCs w:val="30"/>
        </w:rPr>
        <w:t>本领域国内外技术和产业发展状况、趋势与市场分析</w:t>
      </w:r>
    </w:p>
    <w:p w:rsidR="006B642C" w:rsidRPr="00EA169D" w:rsidRDefault="006B642C" w:rsidP="006B642C">
      <w:pPr>
        <w:adjustRightInd w:val="0"/>
        <w:snapToGrid w:val="0"/>
        <w:spacing w:line="560" w:lineRule="exact"/>
        <w:ind w:firstLineChars="200" w:firstLine="624"/>
        <w:rPr>
          <w:rFonts w:ascii="方正仿宋_GBK" w:eastAsia="方正仿宋_GBK" w:hAnsi="方正楷体_GBK" w:cs="方正楷体_GBK" w:hint="eastAsia"/>
          <w:spacing w:val="6"/>
          <w:sz w:val="30"/>
          <w:szCs w:val="30"/>
        </w:rPr>
      </w:pPr>
      <w:r>
        <w:rPr>
          <w:rFonts w:ascii="方正仿宋_GBK" w:eastAsia="方正仿宋_GBK" w:hAnsi="方正楷体_GBK" w:cs="方正楷体_GBK" w:hint="eastAsia"/>
          <w:spacing w:val="6"/>
          <w:sz w:val="30"/>
          <w:szCs w:val="30"/>
        </w:rPr>
        <w:t>（</w:t>
      </w:r>
      <w:r w:rsidRPr="00EA169D">
        <w:rPr>
          <w:rFonts w:ascii="方正仿宋_GBK" w:eastAsia="方正仿宋_GBK" w:hAnsi="方正楷体_GBK" w:cs="方正楷体_GBK" w:hint="eastAsia"/>
          <w:spacing w:val="6"/>
          <w:sz w:val="30"/>
          <w:szCs w:val="30"/>
        </w:rPr>
        <w:t>三</w:t>
      </w:r>
      <w:r>
        <w:rPr>
          <w:rFonts w:ascii="方正仿宋_GBK" w:eastAsia="方正仿宋_GBK" w:hAnsi="方正楷体_GBK" w:cs="方正楷体_GBK" w:hint="eastAsia"/>
          <w:spacing w:val="6"/>
          <w:sz w:val="30"/>
          <w:szCs w:val="30"/>
        </w:rPr>
        <w:t>）</w:t>
      </w:r>
      <w:r w:rsidRPr="00EA169D">
        <w:rPr>
          <w:rFonts w:ascii="方正仿宋_GBK" w:eastAsia="方正仿宋_GBK" w:hAnsi="方正楷体_GBK" w:cs="方正楷体_GBK" w:hint="eastAsia"/>
          <w:spacing w:val="6"/>
          <w:sz w:val="30"/>
          <w:szCs w:val="30"/>
        </w:rPr>
        <w:t>本领域当前亟待解决的关键技术问题</w:t>
      </w:r>
    </w:p>
    <w:p w:rsidR="006B642C" w:rsidRPr="00EA169D" w:rsidRDefault="006B642C" w:rsidP="006B642C">
      <w:pPr>
        <w:adjustRightInd w:val="0"/>
        <w:snapToGrid w:val="0"/>
        <w:spacing w:line="560" w:lineRule="exact"/>
        <w:ind w:firstLineChars="200" w:firstLine="624"/>
        <w:rPr>
          <w:rFonts w:ascii="方正仿宋_GBK" w:eastAsia="方正仿宋_GBK" w:hAnsi="方正楷体_GBK" w:cs="方正楷体_GBK" w:hint="eastAsia"/>
          <w:spacing w:val="6"/>
          <w:sz w:val="30"/>
          <w:szCs w:val="30"/>
        </w:rPr>
      </w:pPr>
      <w:r>
        <w:rPr>
          <w:rFonts w:ascii="方正仿宋_GBK" w:eastAsia="方正仿宋_GBK" w:hAnsi="方正楷体_GBK" w:cs="方正楷体_GBK" w:hint="eastAsia"/>
          <w:spacing w:val="6"/>
          <w:sz w:val="30"/>
          <w:szCs w:val="30"/>
        </w:rPr>
        <w:t>（</w:t>
      </w:r>
      <w:r w:rsidRPr="00EA169D">
        <w:rPr>
          <w:rFonts w:ascii="方正仿宋_GBK" w:eastAsia="方正仿宋_GBK" w:hAnsi="方正楷体_GBK" w:cs="方正楷体_GBK" w:hint="eastAsia"/>
          <w:spacing w:val="6"/>
          <w:sz w:val="30"/>
          <w:szCs w:val="30"/>
        </w:rPr>
        <w:t>四</w:t>
      </w:r>
      <w:r>
        <w:rPr>
          <w:rFonts w:ascii="方正仿宋_GBK" w:eastAsia="方正仿宋_GBK" w:hAnsi="方正楷体_GBK" w:cs="方正楷体_GBK" w:hint="eastAsia"/>
          <w:spacing w:val="6"/>
          <w:sz w:val="30"/>
          <w:szCs w:val="30"/>
        </w:rPr>
        <w:t>）</w:t>
      </w:r>
      <w:r w:rsidRPr="00EA169D">
        <w:rPr>
          <w:rFonts w:ascii="方正仿宋_GBK" w:eastAsia="方正仿宋_GBK" w:hAnsi="方正楷体_GBK" w:cs="方正楷体_GBK" w:hint="eastAsia"/>
          <w:spacing w:val="6"/>
          <w:sz w:val="30"/>
          <w:szCs w:val="30"/>
        </w:rPr>
        <w:t>本领域成果转化与产业化存在的问题及原因</w:t>
      </w:r>
    </w:p>
    <w:p w:rsidR="006B642C" w:rsidRPr="00EA169D" w:rsidRDefault="006B642C" w:rsidP="006B642C">
      <w:pPr>
        <w:adjustRightInd w:val="0"/>
        <w:snapToGrid w:val="0"/>
        <w:spacing w:line="560" w:lineRule="exact"/>
        <w:ind w:firstLineChars="200" w:firstLine="624"/>
        <w:rPr>
          <w:rFonts w:ascii="方正仿宋_GBK" w:eastAsia="方正仿宋_GBK" w:hAnsi="方正楷体_GBK" w:cs="方正楷体_GBK" w:hint="eastAsia"/>
          <w:spacing w:val="6"/>
          <w:sz w:val="30"/>
          <w:szCs w:val="30"/>
        </w:rPr>
      </w:pPr>
      <w:r>
        <w:rPr>
          <w:rFonts w:ascii="方正仿宋_GBK" w:eastAsia="方正仿宋_GBK" w:hAnsi="方正楷体_GBK" w:cs="方正楷体_GBK" w:hint="eastAsia"/>
          <w:spacing w:val="6"/>
          <w:sz w:val="30"/>
          <w:szCs w:val="30"/>
        </w:rPr>
        <w:t>（</w:t>
      </w:r>
      <w:r w:rsidRPr="00EA169D">
        <w:rPr>
          <w:rFonts w:ascii="方正仿宋_GBK" w:eastAsia="方正仿宋_GBK" w:hAnsi="方正楷体_GBK" w:cs="方正楷体_GBK" w:hint="eastAsia"/>
          <w:spacing w:val="6"/>
          <w:sz w:val="30"/>
          <w:szCs w:val="30"/>
        </w:rPr>
        <w:t>五</w:t>
      </w:r>
      <w:r>
        <w:rPr>
          <w:rFonts w:ascii="方正仿宋_GBK" w:eastAsia="方正仿宋_GBK" w:hAnsi="方正楷体_GBK" w:cs="方正楷体_GBK" w:hint="eastAsia"/>
          <w:spacing w:val="6"/>
          <w:sz w:val="30"/>
          <w:szCs w:val="30"/>
        </w:rPr>
        <w:t>）</w:t>
      </w:r>
      <w:r w:rsidRPr="00EA169D">
        <w:rPr>
          <w:rFonts w:ascii="方正仿宋_GBK" w:eastAsia="方正仿宋_GBK" w:hAnsi="方正楷体_GBK" w:cs="方正楷体_GBK" w:hint="eastAsia"/>
          <w:spacing w:val="6"/>
          <w:sz w:val="30"/>
          <w:szCs w:val="30"/>
        </w:rPr>
        <w:t>建设工程研究中心的意义与作用</w:t>
      </w:r>
    </w:p>
    <w:p w:rsidR="006B642C" w:rsidRPr="00EA169D" w:rsidRDefault="006B642C" w:rsidP="006B642C">
      <w:pPr>
        <w:adjustRightInd w:val="0"/>
        <w:snapToGrid w:val="0"/>
        <w:spacing w:line="560" w:lineRule="exact"/>
        <w:ind w:firstLineChars="200" w:firstLine="624"/>
        <w:rPr>
          <w:rFonts w:ascii="方正黑体_GBK" w:eastAsia="方正黑体_GBK" w:hAnsi="方正黑体_GBK" w:cs="方正黑体_GBK" w:hint="eastAsia"/>
          <w:bCs/>
          <w:spacing w:val="6"/>
          <w:sz w:val="30"/>
          <w:szCs w:val="30"/>
        </w:rPr>
      </w:pPr>
      <w:r w:rsidRPr="00EA169D">
        <w:rPr>
          <w:rFonts w:ascii="方正黑体_GBK" w:eastAsia="方正黑体_GBK" w:hAnsi="方正黑体_GBK" w:cs="方正黑体_GBK" w:hint="eastAsia"/>
          <w:bCs/>
          <w:spacing w:val="6"/>
          <w:sz w:val="30"/>
          <w:szCs w:val="30"/>
        </w:rPr>
        <w:t>三、申报单位概况和建设条件</w:t>
      </w:r>
    </w:p>
    <w:p w:rsidR="006B642C" w:rsidRPr="00EA169D" w:rsidRDefault="006B642C" w:rsidP="006B642C">
      <w:pPr>
        <w:adjustRightInd w:val="0"/>
        <w:snapToGrid w:val="0"/>
        <w:spacing w:line="560" w:lineRule="exact"/>
        <w:ind w:firstLineChars="200" w:firstLine="624"/>
        <w:rPr>
          <w:rFonts w:ascii="方正仿宋_GBK" w:eastAsia="方正仿宋_GBK" w:hAnsi="方正楷体_GBK" w:cs="方正楷体_GBK" w:hint="eastAsia"/>
          <w:spacing w:val="6"/>
          <w:sz w:val="30"/>
          <w:szCs w:val="30"/>
        </w:rPr>
      </w:pPr>
      <w:r>
        <w:rPr>
          <w:rFonts w:ascii="方正仿宋_GBK" w:eastAsia="方正仿宋_GBK" w:hAnsi="方正楷体_GBK" w:cs="方正楷体_GBK" w:hint="eastAsia"/>
          <w:spacing w:val="6"/>
          <w:sz w:val="30"/>
          <w:szCs w:val="30"/>
        </w:rPr>
        <w:t>（</w:t>
      </w:r>
      <w:r w:rsidRPr="00EA169D">
        <w:rPr>
          <w:rFonts w:ascii="方正仿宋_GBK" w:eastAsia="方正仿宋_GBK" w:hAnsi="方正楷体_GBK" w:cs="方正楷体_GBK" w:hint="eastAsia"/>
          <w:spacing w:val="6"/>
          <w:sz w:val="30"/>
          <w:szCs w:val="30"/>
        </w:rPr>
        <w:t>一</w:t>
      </w:r>
      <w:r>
        <w:rPr>
          <w:rFonts w:ascii="方正仿宋_GBK" w:eastAsia="方正仿宋_GBK" w:hAnsi="方正楷体_GBK" w:cs="方正楷体_GBK" w:hint="eastAsia"/>
          <w:spacing w:val="6"/>
          <w:sz w:val="30"/>
          <w:szCs w:val="30"/>
        </w:rPr>
        <w:t>）</w:t>
      </w:r>
      <w:r w:rsidRPr="00EA169D">
        <w:rPr>
          <w:rFonts w:ascii="方正仿宋_GBK" w:eastAsia="方正仿宋_GBK" w:hAnsi="方正楷体_GBK" w:cs="方正楷体_GBK" w:hint="eastAsia"/>
          <w:spacing w:val="6"/>
          <w:sz w:val="30"/>
          <w:szCs w:val="30"/>
        </w:rPr>
        <w:t>申报单位概况</w:t>
      </w:r>
    </w:p>
    <w:p w:rsidR="006B642C" w:rsidRPr="00EA169D" w:rsidRDefault="006B642C" w:rsidP="006B642C">
      <w:pPr>
        <w:adjustRightInd w:val="0"/>
        <w:snapToGrid w:val="0"/>
        <w:spacing w:line="560" w:lineRule="exact"/>
        <w:ind w:firstLineChars="200" w:firstLine="624"/>
        <w:rPr>
          <w:rFonts w:ascii="方正仿宋_GBK" w:eastAsia="方正仿宋_GBK" w:hAnsi="方正楷体_GBK" w:cs="方正楷体_GBK" w:hint="eastAsia"/>
          <w:spacing w:val="6"/>
          <w:sz w:val="30"/>
          <w:szCs w:val="30"/>
        </w:rPr>
      </w:pPr>
      <w:r>
        <w:rPr>
          <w:rFonts w:ascii="方正仿宋_GBK" w:eastAsia="方正仿宋_GBK" w:hAnsi="方正楷体_GBK" w:cs="方正楷体_GBK" w:hint="eastAsia"/>
          <w:spacing w:val="6"/>
          <w:sz w:val="30"/>
          <w:szCs w:val="30"/>
        </w:rPr>
        <w:t>（</w:t>
      </w:r>
      <w:r w:rsidRPr="00EA169D">
        <w:rPr>
          <w:rFonts w:ascii="方正仿宋_GBK" w:eastAsia="方正仿宋_GBK" w:hAnsi="方正楷体_GBK" w:cs="方正楷体_GBK" w:hint="eastAsia"/>
          <w:spacing w:val="6"/>
          <w:sz w:val="30"/>
          <w:szCs w:val="30"/>
        </w:rPr>
        <w:t>二</w:t>
      </w:r>
      <w:r>
        <w:rPr>
          <w:rFonts w:ascii="方正仿宋_GBK" w:eastAsia="方正仿宋_GBK" w:hAnsi="方正楷体_GBK" w:cs="方正楷体_GBK" w:hint="eastAsia"/>
          <w:spacing w:val="6"/>
          <w:sz w:val="30"/>
          <w:szCs w:val="30"/>
        </w:rPr>
        <w:t>）</w:t>
      </w:r>
      <w:r w:rsidRPr="00EA169D">
        <w:rPr>
          <w:rFonts w:ascii="方正仿宋_GBK" w:eastAsia="方正仿宋_GBK" w:hAnsi="方正楷体_GBK" w:cs="方正楷体_GBK" w:hint="eastAsia"/>
          <w:spacing w:val="6"/>
          <w:sz w:val="30"/>
          <w:szCs w:val="30"/>
        </w:rPr>
        <w:t>建设条件(包括在本领域科研开发基础和特色技术水平与优势、创新能力和工程化业绩、具有市场前景的科研成果储备、基础设施和配套条件、共建单位的合作基础与吸引力等)</w:t>
      </w:r>
    </w:p>
    <w:p w:rsidR="006B642C" w:rsidRPr="00EA169D" w:rsidRDefault="006B642C" w:rsidP="006B642C">
      <w:pPr>
        <w:adjustRightInd w:val="0"/>
        <w:snapToGrid w:val="0"/>
        <w:spacing w:line="560" w:lineRule="exact"/>
        <w:ind w:firstLineChars="200" w:firstLine="624"/>
        <w:rPr>
          <w:rFonts w:ascii="方正仿宋_GBK" w:eastAsia="方正仿宋_GBK" w:hAnsi="方正楷体_GBK" w:cs="方正楷体_GBK" w:hint="eastAsia"/>
          <w:spacing w:val="6"/>
          <w:sz w:val="30"/>
          <w:szCs w:val="30"/>
        </w:rPr>
      </w:pPr>
      <w:r>
        <w:rPr>
          <w:rFonts w:ascii="方正仿宋_GBK" w:eastAsia="方正仿宋_GBK" w:hAnsi="方正楷体_GBK" w:cs="方正楷体_GBK" w:hint="eastAsia"/>
          <w:spacing w:val="6"/>
          <w:sz w:val="30"/>
          <w:szCs w:val="30"/>
        </w:rPr>
        <w:t>（</w:t>
      </w:r>
      <w:r w:rsidRPr="00EA169D">
        <w:rPr>
          <w:rFonts w:ascii="方正仿宋_GBK" w:eastAsia="方正仿宋_GBK" w:hAnsi="方正楷体_GBK" w:cs="方正楷体_GBK" w:hint="eastAsia"/>
          <w:spacing w:val="6"/>
          <w:sz w:val="30"/>
          <w:szCs w:val="30"/>
        </w:rPr>
        <w:t>三</w:t>
      </w:r>
      <w:r>
        <w:rPr>
          <w:rFonts w:ascii="方正仿宋_GBK" w:eastAsia="方正仿宋_GBK" w:hAnsi="方正楷体_GBK" w:cs="方正楷体_GBK" w:hint="eastAsia"/>
          <w:spacing w:val="6"/>
          <w:sz w:val="30"/>
          <w:szCs w:val="30"/>
        </w:rPr>
        <w:t>）</w:t>
      </w:r>
      <w:r w:rsidRPr="00EA169D">
        <w:rPr>
          <w:rFonts w:ascii="方正仿宋_GBK" w:eastAsia="方正仿宋_GBK" w:hAnsi="方正楷体_GBK" w:cs="方正楷体_GBK" w:hint="eastAsia"/>
          <w:spacing w:val="6"/>
          <w:sz w:val="30"/>
          <w:szCs w:val="30"/>
        </w:rPr>
        <w:t>学术带头人、技术骨干与研发队伍情况</w:t>
      </w:r>
    </w:p>
    <w:p w:rsidR="006B642C" w:rsidRPr="00EA169D" w:rsidRDefault="006B642C" w:rsidP="006B642C">
      <w:pPr>
        <w:adjustRightInd w:val="0"/>
        <w:snapToGrid w:val="0"/>
        <w:spacing w:line="560" w:lineRule="exact"/>
        <w:ind w:firstLineChars="200" w:firstLine="624"/>
        <w:rPr>
          <w:rFonts w:ascii="方正仿宋_GBK" w:eastAsia="方正仿宋_GBK" w:hAnsi="方正楷体_GBK" w:cs="方正楷体_GBK" w:hint="eastAsia"/>
          <w:spacing w:val="6"/>
          <w:sz w:val="30"/>
          <w:szCs w:val="30"/>
        </w:rPr>
      </w:pPr>
      <w:r>
        <w:rPr>
          <w:rFonts w:ascii="方正仿宋_GBK" w:eastAsia="方正仿宋_GBK" w:hAnsi="方正楷体_GBK" w:cs="方正楷体_GBK" w:hint="eastAsia"/>
          <w:spacing w:val="6"/>
          <w:sz w:val="30"/>
          <w:szCs w:val="30"/>
        </w:rPr>
        <w:t>（</w:t>
      </w:r>
      <w:r w:rsidRPr="00EA169D">
        <w:rPr>
          <w:rFonts w:ascii="方正仿宋_GBK" w:eastAsia="方正仿宋_GBK" w:hAnsi="方正楷体_GBK" w:cs="方正楷体_GBK" w:hint="eastAsia"/>
          <w:spacing w:val="6"/>
          <w:sz w:val="30"/>
          <w:szCs w:val="30"/>
        </w:rPr>
        <w:t>四</w:t>
      </w:r>
      <w:r>
        <w:rPr>
          <w:rFonts w:ascii="方正仿宋_GBK" w:eastAsia="方正仿宋_GBK" w:hAnsi="方正楷体_GBK" w:cs="方正楷体_GBK" w:hint="eastAsia"/>
          <w:spacing w:val="6"/>
          <w:sz w:val="30"/>
          <w:szCs w:val="30"/>
        </w:rPr>
        <w:t>）</w:t>
      </w:r>
      <w:r w:rsidRPr="00EA169D">
        <w:rPr>
          <w:rFonts w:ascii="方正仿宋_GBK" w:eastAsia="方正仿宋_GBK" w:hAnsi="方正楷体_GBK" w:cs="方正楷体_GBK" w:hint="eastAsia"/>
          <w:spacing w:val="6"/>
          <w:sz w:val="30"/>
          <w:szCs w:val="30"/>
        </w:rPr>
        <w:t>运行机制、机构设置与职能</w:t>
      </w:r>
    </w:p>
    <w:p w:rsidR="006B642C" w:rsidRPr="00EA169D" w:rsidRDefault="006B642C" w:rsidP="006B642C">
      <w:pPr>
        <w:adjustRightInd w:val="0"/>
        <w:snapToGrid w:val="0"/>
        <w:spacing w:line="560" w:lineRule="exact"/>
        <w:ind w:firstLineChars="200" w:firstLine="624"/>
        <w:rPr>
          <w:rFonts w:ascii="方正黑体_GBK" w:eastAsia="方正黑体_GBK" w:hAnsi="方正黑体_GBK" w:cs="方正黑体_GBK" w:hint="eastAsia"/>
          <w:bCs/>
          <w:spacing w:val="6"/>
          <w:sz w:val="30"/>
          <w:szCs w:val="30"/>
        </w:rPr>
      </w:pPr>
      <w:r w:rsidRPr="00EA169D">
        <w:rPr>
          <w:rFonts w:ascii="方正黑体_GBK" w:eastAsia="方正黑体_GBK" w:hAnsi="方正黑体_GBK" w:cs="方正黑体_GBK" w:hint="eastAsia"/>
          <w:bCs/>
          <w:spacing w:val="6"/>
          <w:sz w:val="30"/>
          <w:szCs w:val="30"/>
        </w:rPr>
        <w:t>四、主要目标、任务及技术发展分析</w:t>
      </w:r>
    </w:p>
    <w:p w:rsidR="006B642C" w:rsidRPr="00EA169D" w:rsidRDefault="006B642C" w:rsidP="006B642C">
      <w:pPr>
        <w:adjustRightInd w:val="0"/>
        <w:snapToGrid w:val="0"/>
        <w:spacing w:line="560" w:lineRule="exact"/>
        <w:ind w:firstLineChars="200" w:firstLine="624"/>
        <w:rPr>
          <w:rFonts w:ascii="方正仿宋_GBK" w:eastAsia="方正仿宋_GBK" w:hAnsi="方正楷体_GBK" w:cs="方正楷体_GBK" w:hint="eastAsia"/>
          <w:spacing w:val="6"/>
          <w:sz w:val="30"/>
          <w:szCs w:val="30"/>
        </w:rPr>
      </w:pPr>
      <w:r>
        <w:rPr>
          <w:rFonts w:ascii="方正仿宋_GBK" w:eastAsia="方正仿宋_GBK" w:hAnsi="方正楷体_GBK" w:cs="方正楷体_GBK" w:hint="eastAsia"/>
          <w:spacing w:val="6"/>
          <w:sz w:val="30"/>
          <w:szCs w:val="30"/>
        </w:rPr>
        <w:t>（</w:t>
      </w:r>
      <w:r w:rsidRPr="00EA169D">
        <w:rPr>
          <w:rFonts w:ascii="方正仿宋_GBK" w:eastAsia="方正仿宋_GBK" w:hAnsi="方正楷体_GBK" w:cs="方正楷体_GBK" w:hint="eastAsia"/>
          <w:spacing w:val="6"/>
          <w:sz w:val="30"/>
          <w:szCs w:val="30"/>
        </w:rPr>
        <w:t>一</w:t>
      </w:r>
      <w:r>
        <w:rPr>
          <w:rFonts w:ascii="方正仿宋_GBK" w:eastAsia="方正仿宋_GBK" w:hAnsi="方正楷体_GBK" w:cs="方正楷体_GBK" w:hint="eastAsia"/>
          <w:spacing w:val="6"/>
          <w:sz w:val="30"/>
          <w:szCs w:val="30"/>
        </w:rPr>
        <w:t>）</w:t>
      </w:r>
      <w:r w:rsidRPr="00EA169D">
        <w:rPr>
          <w:rFonts w:ascii="方正仿宋_GBK" w:eastAsia="方正仿宋_GBK" w:hAnsi="方正楷体_GBK" w:cs="方正楷体_GBK" w:hint="eastAsia"/>
          <w:spacing w:val="6"/>
          <w:sz w:val="30"/>
          <w:szCs w:val="30"/>
        </w:rPr>
        <w:t>主要目标</w:t>
      </w:r>
    </w:p>
    <w:p w:rsidR="006B642C" w:rsidRPr="00EA169D" w:rsidRDefault="006B642C" w:rsidP="006B642C">
      <w:pPr>
        <w:adjustRightInd w:val="0"/>
        <w:snapToGrid w:val="0"/>
        <w:spacing w:line="560" w:lineRule="exact"/>
        <w:ind w:firstLineChars="200" w:firstLine="624"/>
        <w:rPr>
          <w:rFonts w:ascii="方正仿宋_GBK" w:eastAsia="方正仿宋_GBK" w:hAnsi="方正楷体_GBK" w:cs="方正楷体_GBK" w:hint="eastAsia"/>
          <w:spacing w:val="6"/>
          <w:sz w:val="30"/>
          <w:szCs w:val="30"/>
        </w:rPr>
      </w:pPr>
      <w:r>
        <w:rPr>
          <w:rFonts w:ascii="方正仿宋_GBK" w:eastAsia="方正仿宋_GBK" w:hAnsi="方正楷体_GBK" w:cs="方正楷体_GBK" w:hint="eastAsia"/>
          <w:spacing w:val="6"/>
          <w:sz w:val="30"/>
          <w:szCs w:val="30"/>
        </w:rPr>
        <w:t>（</w:t>
      </w:r>
      <w:r w:rsidRPr="00EA169D">
        <w:rPr>
          <w:rFonts w:ascii="方正仿宋_GBK" w:eastAsia="方正仿宋_GBK" w:hAnsi="方正楷体_GBK" w:cs="方正楷体_GBK" w:hint="eastAsia"/>
          <w:spacing w:val="6"/>
          <w:sz w:val="30"/>
          <w:szCs w:val="30"/>
        </w:rPr>
        <w:t>二</w:t>
      </w:r>
      <w:r>
        <w:rPr>
          <w:rFonts w:ascii="方正仿宋_GBK" w:eastAsia="方正仿宋_GBK" w:hAnsi="方正楷体_GBK" w:cs="方正楷体_GBK" w:hint="eastAsia"/>
          <w:spacing w:val="6"/>
          <w:sz w:val="30"/>
          <w:szCs w:val="30"/>
        </w:rPr>
        <w:t>）</w:t>
      </w:r>
      <w:r w:rsidRPr="00EA169D">
        <w:rPr>
          <w:rFonts w:ascii="方正仿宋_GBK" w:eastAsia="方正仿宋_GBK" w:hAnsi="方正楷体_GBK" w:cs="方正楷体_GBK" w:hint="eastAsia"/>
          <w:spacing w:val="6"/>
          <w:sz w:val="30"/>
          <w:szCs w:val="30"/>
        </w:rPr>
        <w:t>主要任务和发展方向</w:t>
      </w:r>
    </w:p>
    <w:p w:rsidR="006B642C" w:rsidRPr="00EA169D" w:rsidRDefault="006B642C" w:rsidP="006B642C">
      <w:pPr>
        <w:adjustRightInd w:val="0"/>
        <w:snapToGrid w:val="0"/>
        <w:spacing w:line="560" w:lineRule="exact"/>
        <w:ind w:firstLineChars="200" w:firstLine="624"/>
        <w:rPr>
          <w:rFonts w:ascii="方正仿宋_GBK" w:eastAsia="方正仿宋_GBK" w:hAnsi="方正楷体_GBK" w:cs="方正楷体_GBK" w:hint="eastAsia"/>
          <w:spacing w:val="6"/>
          <w:sz w:val="30"/>
          <w:szCs w:val="30"/>
        </w:rPr>
      </w:pPr>
      <w:r>
        <w:rPr>
          <w:rFonts w:ascii="方正仿宋_GBK" w:eastAsia="方正仿宋_GBK" w:hAnsi="方正楷体_GBK" w:cs="方正楷体_GBK" w:hint="eastAsia"/>
          <w:spacing w:val="6"/>
          <w:sz w:val="30"/>
          <w:szCs w:val="30"/>
        </w:rPr>
        <w:lastRenderedPageBreak/>
        <w:t>（</w:t>
      </w:r>
      <w:r w:rsidRPr="00EA169D">
        <w:rPr>
          <w:rFonts w:ascii="方正仿宋_GBK" w:eastAsia="方正仿宋_GBK" w:hAnsi="方正楷体_GBK" w:cs="方正楷体_GBK" w:hint="eastAsia"/>
          <w:spacing w:val="6"/>
          <w:sz w:val="30"/>
          <w:szCs w:val="30"/>
        </w:rPr>
        <w:t>三</w:t>
      </w:r>
      <w:r>
        <w:rPr>
          <w:rFonts w:ascii="方正仿宋_GBK" w:eastAsia="方正仿宋_GBK" w:hAnsi="方正楷体_GBK" w:cs="方正楷体_GBK" w:hint="eastAsia"/>
          <w:spacing w:val="6"/>
          <w:sz w:val="30"/>
          <w:szCs w:val="30"/>
        </w:rPr>
        <w:t>）</w:t>
      </w:r>
      <w:r w:rsidRPr="00EA169D">
        <w:rPr>
          <w:rFonts w:ascii="方正仿宋_GBK" w:eastAsia="方正仿宋_GBK" w:hAnsi="方正楷体_GBK" w:cs="方正楷体_GBK" w:hint="eastAsia"/>
          <w:spacing w:val="6"/>
          <w:sz w:val="30"/>
          <w:szCs w:val="30"/>
        </w:rPr>
        <w:t>拟解决的关键工程技术问题和当前拟实施的工程化项目，在本领域所处的地位与发展潜力</w:t>
      </w:r>
    </w:p>
    <w:p w:rsidR="006B642C" w:rsidRPr="00EA169D" w:rsidRDefault="006B642C" w:rsidP="006B642C">
      <w:pPr>
        <w:adjustRightInd w:val="0"/>
        <w:snapToGrid w:val="0"/>
        <w:spacing w:line="560" w:lineRule="exact"/>
        <w:ind w:firstLineChars="200" w:firstLine="624"/>
        <w:rPr>
          <w:rFonts w:ascii="方正黑体_GBK" w:eastAsia="方正黑体_GBK" w:hAnsi="方正黑体_GBK" w:cs="方正黑体_GBK" w:hint="eastAsia"/>
          <w:bCs/>
          <w:spacing w:val="6"/>
          <w:sz w:val="30"/>
          <w:szCs w:val="30"/>
        </w:rPr>
      </w:pPr>
      <w:r w:rsidRPr="00EA169D">
        <w:rPr>
          <w:rFonts w:ascii="方正黑体_GBK" w:eastAsia="方正黑体_GBK" w:hAnsi="方正黑体_GBK" w:cs="方正黑体_GBK" w:hint="eastAsia"/>
          <w:bCs/>
          <w:spacing w:val="6"/>
          <w:sz w:val="30"/>
          <w:szCs w:val="30"/>
        </w:rPr>
        <w:t>五、建设方案</w:t>
      </w:r>
    </w:p>
    <w:p w:rsidR="006B642C" w:rsidRPr="00EA169D" w:rsidRDefault="006B642C" w:rsidP="006B642C">
      <w:pPr>
        <w:adjustRightInd w:val="0"/>
        <w:snapToGrid w:val="0"/>
        <w:spacing w:line="560" w:lineRule="exact"/>
        <w:ind w:firstLineChars="200" w:firstLine="624"/>
        <w:rPr>
          <w:rFonts w:ascii="方正仿宋_GBK" w:eastAsia="方正仿宋_GBK" w:hAnsi="方正楷体_GBK" w:cs="方正楷体_GBK" w:hint="eastAsia"/>
          <w:spacing w:val="6"/>
          <w:sz w:val="30"/>
          <w:szCs w:val="30"/>
        </w:rPr>
      </w:pPr>
      <w:r>
        <w:rPr>
          <w:rFonts w:ascii="方正仿宋_GBK" w:eastAsia="方正仿宋_GBK" w:hAnsi="方正楷体_GBK" w:cs="方正楷体_GBK" w:hint="eastAsia"/>
          <w:spacing w:val="6"/>
          <w:sz w:val="30"/>
          <w:szCs w:val="30"/>
        </w:rPr>
        <w:t>（</w:t>
      </w:r>
      <w:r w:rsidRPr="00EA169D">
        <w:rPr>
          <w:rFonts w:ascii="方正仿宋_GBK" w:eastAsia="方正仿宋_GBK" w:hAnsi="方正楷体_GBK" w:cs="方正楷体_GBK" w:hint="eastAsia"/>
          <w:spacing w:val="6"/>
          <w:sz w:val="30"/>
          <w:szCs w:val="30"/>
        </w:rPr>
        <w:t>一</w:t>
      </w:r>
      <w:r>
        <w:rPr>
          <w:rFonts w:ascii="方正仿宋_GBK" w:eastAsia="方正仿宋_GBK" w:hAnsi="方正楷体_GBK" w:cs="方正楷体_GBK" w:hint="eastAsia"/>
          <w:spacing w:val="6"/>
          <w:sz w:val="30"/>
          <w:szCs w:val="30"/>
        </w:rPr>
        <w:t>）</w:t>
      </w:r>
      <w:r w:rsidRPr="00EA169D">
        <w:rPr>
          <w:rFonts w:ascii="方正仿宋_GBK" w:eastAsia="方正仿宋_GBK" w:hAnsi="方正楷体_GBK" w:cs="方正楷体_GBK" w:hint="eastAsia"/>
          <w:spacing w:val="6"/>
          <w:sz w:val="30"/>
          <w:szCs w:val="30"/>
        </w:rPr>
        <w:t>建设地点、内容、规模与方案</w:t>
      </w:r>
    </w:p>
    <w:p w:rsidR="006B642C" w:rsidRPr="00EA169D" w:rsidRDefault="006B642C" w:rsidP="006B642C">
      <w:pPr>
        <w:adjustRightInd w:val="0"/>
        <w:snapToGrid w:val="0"/>
        <w:spacing w:line="560" w:lineRule="exact"/>
        <w:ind w:firstLineChars="200" w:firstLine="624"/>
        <w:rPr>
          <w:rFonts w:ascii="方正仿宋_GBK" w:eastAsia="方正仿宋_GBK" w:hAnsi="方正楷体_GBK" w:cs="方正楷体_GBK" w:hint="eastAsia"/>
          <w:spacing w:val="6"/>
          <w:sz w:val="30"/>
          <w:szCs w:val="30"/>
        </w:rPr>
      </w:pPr>
      <w:r>
        <w:rPr>
          <w:rFonts w:ascii="方正仿宋_GBK" w:eastAsia="方正仿宋_GBK" w:hAnsi="方正楷体_GBK" w:cs="方正楷体_GBK" w:hint="eastAsia"/>
          <w:spacing w:val="6"/>
          <w:sz w:val="30"/>
          <w:szCs w:val="30"/>
        </w:rPr>
        <w:t>（</w:t>
      </w:r>
      <w:r w:rsidRPr="00EA169D">
        <w:rPr>
          <w:rFonts w:ascii="方正仿宋_GBK" w:eastAsia="方正仿宋_GBK" w:hAnsi="方正楷体_GBK" w:cs="方正楷体_GBK" w:hint="eastAsia"/>
          <w:spacing w:val="6"/>
          <w:sz w:val="30"/>
          <w:szCs w:val="30"/>
        </w:rPr>
        <w:t>二</w:t>
      </w:r>
      <w:r>
        <w:rPr>
          <w:rFonts w:ascii="方正仿宋_GBK" w:eastAsia="方正仿宋_GBK" w:hAnsi="方正楷体_GBK" w:cs="方正楷体_GBK" w:hint="eastAsia"/>
          <w:spacing w:val="6"/>
          <w:sz w:val="30"/>
          <w:szCs w:val="30"/>
        </w:rPr>
        <w:t>）</w:t>
      </w:r>
      <w:r w:rsidRPr="00EA169D">
        <w:rPr>
          <w:rFonts w:ascii="方正仿宋_GBK" w:eastAsia="方正仿宋_GBK" w:hAnsi="方正楷体_GBK" w:cs="方正楷体_GBK" w:hint="eastAsia"/>
          <w:spacing w:val="6"/>
          <w:sz w:val="30"/>
          <w:szCs w:val="30"/>
        </w:rPr>
        <w:t>技术设备、工程方案及其合理性</w:t>
      </w:r>
    </w:p>
    <w:p w:rsidR="006B642C" w:rsidRPr="00EA169D" w:rsidRDefault="006B642C" w:rsidP="006B642C">
      <w:pPr>
        <w:adjustRightInd w:val="0"/>
        <w:snapToGrid w:val="0"/>
        <w:spacing w:line="560" w:lineRule="exact"/>
        <w:ind w:firstLineChars="200" w:firstLine="624"/>
        <w:rPr>
          <w:rFonts w:ascii="方正仿宋_GBK" w:eastAsia="方正仿宋_GBK" w:hAnsi="方正楷体_GBK" w:cs="方正楷体_GBK" w:hint="eastAsia"/>
          <w:spacing w:val="6"/>
          <w:sz w:val="30"/>
          <w:szCs w:val="30"/>
        </w:rPr>
      </w:pPr>
      <w:r>
        <w:rPr>
          <w:rFonts w:ascii="方正仿宋_GBK" w:eastAsia="方正仿宋_GBK" w:hAnsi="方正楷体_GBK" w:cs="方正楷体_GBK" w:hint="eastAsia"/>
          <w:spacing w:val="6"/>
          <w:sz w:val="30"/>
          <w:szCs w:val="30"/>
        </w:rPr>
        <w:t>（</w:t>
      </w:r>
      <w:r w:rsidRPr="00EA169D">
        <w:rPr>
          <w:rFonts w:ascii="方正仿宋_GBK" w:eastAsia="方正仿宋_GBK" w:hAnsi="方正楷体_GBK" w:cs="方正楷体_GBK" w:hint="eastAsia"/>
          <w:spacing w:val="6"/>
          <w:sz w:val="30"/>
          <w:szCs w:val="30"/>
        </w:rPr>
        <w:t>三</w:t>
      </w:r>
      <w:r>
        <w:rPr>
          <w:rFonts w:ascii="方正仿宋_GBK" w:eastAsia="方正仿宋_GBK" w:hAnsi="方正楷体_GBK" w:cs="方正楷体_GBK" w:hint="eastAsia"/>
          <w:spacing w:val="6"/>
          <w:sz w:val="30"/>
          <w:szCs w:val="30"/>
        </w:rPr>
        <w:t>）</w:t>
      </w:r>
      <w:r w:rsidRPr="00EA169D">
        <w:rPr>
          <w:rFonts w:ascii="方正仿宋_GBK" w:eastAsia="方正仿宋_GBK" w:hAnsi="方正楷体_GBK" w:cs="方正楷体_GBK" w:hint="eastAsia"/>
          <w:spacing w:val="6"/>
          <w:sz w:val="30"/>
          <w:szCs w:val="30"/>
        </w:rPr>
        <w:t>建设周期与进度</w:t>
      </w:r>
    </w:p>
    <w:p w:rsidR="006B642C" w:rsidRPr="00EA169D" w:rsidRDefault="006B642C" w:rsidP="006B642C">
      <w:pPr>
        <w:adjustRightInd w:val="0"/>
        <w:snapToGrid w:val="0"/>
        <w:spacing w:line="560" w:lineRule="exact"/>
        <w:ind w:firstLineChars="200" w:firstLine="624"/>
        <w:rPr>
          <w:rFonts w:ascii="方正仿宋_GBK" w:eastAsia="方正仿宋_GBK" w:hAnsi="方正楷体_GBK" w:cs="方正楷体_GBK" w:hint="eastAsia"/>
          <w:spacing w:val="6"/>
          <w:sz w:val="30"/>
          <w:szCs w:val="30"/>
        </w:rPr>
      </w:pPr>
      <w:r>
        <w:rPr>
          <w:rFonts w:ascii="方正仿宋_GBK" w:eastAsia="方正仿宋_GBK" w:hAnsi="方正楷体_GBK" w:cs="方正楷体_GBK" w:hint="eastAsia"/>
          <w:spacing w:val="6"/>
          <w:sz w:val="30"/>
          <w:szCs w:val="30"/>
        </w:rPr>
        <w:t>（</w:t>
      </w:r>
      <w:r w:rsidRPr="00EA169D">
        <w:rPr>
          <w:rFonts w:ascii="方正仿宋_GBK" w:eastAsia="方正仿宋_GBK" w:hAnsi="方正楷体_GBK" w:cs="方正楷体_GBK" w:hint="eastAsia"/>
          <w:spacing w:val="6"/>
          <w:sz w:val="30"/>
          <w:szCs w:val="30"/>
        </w:rPr>
        <w:t>四</w:t>
      </w:r>
      <w:r>
        <w:rPr>
          <w:rFonts w:ascii="方正仿宋_GBK" w:eastAsia="方正仿宋_GBK" w:hAnsi="方正楷体_GBK" w:cs="方正楷体_GBK" w:hint="eastAsia"/>
          <w:spacing w:val="6"/>
          <w:sz w:val="30"/>
          <w:szCs w:val="30"/>
        </w:rPr>
        <w:t>）</w:t>
      </w:r>
      <w:r w:rsidRPr="00EA169D">
        <w:rPr>
          <w:rFonts w:ascii="方正仿宋_GBK" w:eastAsia="方正仿宋_GBK" w:hAnsi="方正楷体_GBK" w:cs="方正楷体_GBK" w:hint="eastAsia"/>
          <w:spacing w:val="6"/>
          <w:sz w:val="30"/>
          <w:szCs w:val="30"/>
        </w:rPr>
        <w:t>人才培养、队伍建设方案</w:t>
      </w:r>
    </w:p>
    <w:p w:rsidR="006B642C" w:rsidRPr="00EA169D" w:rsidRDefault="006B642C" w:rsidP="006B642C">
      <w:pPr>
        <w:adjustRightInd w:val="0"/>
        <w:snapToGrid w:val="0"/>
        <w:spacing w:line="560" w:lineRule="exact"/>
        <w:ind w:firstLineChars="200" w:firstLine="624"/>
        <w:rPr>
          <w:rFonts w:ascii="方正黑体_GBK" w:eastAsia="方正黑体_GBK" w:hAnsi="方正黑体_GBK" w:cs="方正黑体_GBK" w:hint="eastAsia"/>
          <w:bCs/>
          <w:spacing w:val="6"/>
          <w:sz w:val="30"/>
          <w:szCs w:val="30"/>
        </w:rPr>
      </w:pPr>
      <w:r w:rsidRPr="00EA169D">
        <w:rPr>
          <w:rFonts w:ascii="方正黑体_GBK" w:eastAsia="方正黑体_GBK" w:hAnsi="方正黑体_GBK" w:cs="方正黑体_GBK" w:hint="eastAsia"/>
          <w:bCs/>
          <w:spacing w:val="6"/>
          <w:sz w:val="30"/>
          <w:szCs w:val="30"/>
        </w:rPr>
        <w:t>六、项目总投资、投资构成与资金筹措</w:t>
      </w:r>
    </w:p>
    <w:p w:rsidR="006B642C" w:rsidRPr="00EA169D" w:rsidRDefault="006B642C" w:rsidP="006B642C">
      <w:pPr>
        <w:adjustRightInd w:val="0"/>
        <w:snapToGrid w:val="0"/>
        <w:spacing w:line="560" w:lineRule="exact"/>
        <w:ind w:firstLineChars="200" w:firstLine="624"/>
        <w:rPr>
          <w:rFonts w:ascii="方正黑体_GBK" w:eastAsia="方正黑体_GBK" w:hAnsi="方正黑体_GBK" w:cs="方正黑体_GBK" w:hint="eastAsia"/>
          <w:bCs/>
          <w:spacing w:val="6"/>
          <w:sz w:val="30"/>
          <w:szCs w:val="30"/>
        </w:rPr>
      </w:pPr>
      <w:r w:rsidRPr="00EA169D">
        <w:rPr>
          <w:rFonts w:ascii="方正黑体_GBK" w:eastAsia="方正黑体_GBK" w:hAnsi="方正黑体_GBK" w:cs="方正黑体_GBK" w:hint="eastAsia"/>
          <w:bCs/>
          <w:spacing w:val="6"/>
          <w:sz w:val="30"/>
          <w:szCs w:val="30"/>
        </w:rPr>
        <w:t>七、预期经济社会效益</w:t>
      </w:r>
    </w:p>
    <w:p w:rsidR="006B642C" w:rsidRPr="00EA169D" w:rsidRDefault="006B642C" w:rsidP="006B642C">
      <w:pPr>
        <w:adjustRightInd w:val="0"/>
        <w:snapToGrid w:val="0"/>
        <w:spacing w:line="560" w:lineRule="exact"/>
        <w:ind w:firstLineChars="200" w:firstLine="624"/>
        <w:rPr>
          <w:rFonts w:ascii="方正黑体_GBK" w:eastAsia="方正黑体_GBK" w:hAnsi="方正黑体_GBK" w:cs="方正黑体_GBK" w:hint="eastAsia"/>
          <w:bCs/>
          <w:spacing w:val="6"/>
          <w:sz w:val="30"/>
          <w:szCs w:val="30"/>
        </w:rPr>
      </w:pPr>
      <w:r w:rsidRPr="00EA169D">
        <w:rPr>
          <w:rFonts w:ascii="方正黑体_GBK" w:eastAsia="方正黑体_GBK" w:hAnsi="方正黑体_GBK" w:cs="方正黑体_GBK" w:hint="eastAsia"/>
          <w:bCs/>
          <w:spacing w:val="6"/>
          <w:sz w:val="30"/>
          <w:szCs w:val="30"/>
        </w:rPr>
        <w:t>八、其他需要说明的问题</w:t>
      </w:r>
    </w:p>
    <w:p w:rsidR="006B642C" w:rsidRPr="00EA169D" w:rsidRDefault="006B642C" w:rsidP="006B642C">
      <w:pPr>
        <w:adjustRightInd w:val="0"/>
        <w:snapToGrid w:val="0"/>
        <w:spacing w:line="560" w:lineRule="exact"/>
        <w:ind w:firstLineChars="200" w:firstLine="624"/>
        <w:rPr>
          <w:rFonts w:ascii="方正黑体_GBK" w:eastAsia="方正黑体_GBK" w:hAnsi="方正黑体_GBK" w:cs="方正黑体_GBK" w:hint="eastAsia"/>
          <w:bCs/>
          <w:spacing w:val="6"/>
          <w:sz w:val="30"/>
          <w:szCs w:val="30"/>
        </w:rPr>
      </w:pPr>
      <w:r w:rsidRPr="00EA169D">
        <w:rPr>
          <w:rFonts w:ascii="方正黑体_GBK" w:eastAsia="方正黑体_GBK" w:hAnsi="方正黑体_GBK" w:cs="方正黑体_GBK" w:hint="eastAsia"/>
          <w:bCs/>
          <w:spacing w:val="6"/>
          <w:sz w:val="30"/>
          <w:szCs w:val="30"/>
        </w:rPr>
        <w:t>九、相关附件</w:t>
      </w:r>
    </w:p>
    <w:p w:rsidR="003E62EE" w:rsidRDefault="003E62EE">
      <w:bookmarkStart w:id="0" w:name="_GoBack"/>
      <w:bookmarkEnd w:id="0"/>
    </w:p>
    <w:sectPr w:rsidR="003E62E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_GBK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方正仿宋_GBK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方正小标宋_GBK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楷体_GBK"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642C"/>
    <w:rsid w:val="003E62EE"/>
    <w:rsid w:val="006B6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642C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642C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73</Words>
  <Characters>422</Characters>
  <Application>Microsoft Office Word</Application>
  <DocSecurity>0</DocSecurity>
  <Lines>3</Lines>
  <Paragraphs>1</Paragraphs>
  <ScaleCrop>false</ScaleCrop>
  <Company/>
  <LinksUpToDate>false</LinksUpToDate>
  <CharactersWithSpaces>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2019-12-18T08:52:00Z</dcterms:created>
  <dcterms:modified xsi:type="dcterms:W3CDTF">2019-12-18T08:52:00Z</dcterms:modified>
</cp:coreProperties>
</file>